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D172A0" w:rsidP="00C7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Default="00D172A0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>Типовая форма опросного листа</w:t>
      </w:r>
      <w:r w:rsidR="003A2913" w:rsidRPr="00D172A0">
        <w:rPr>
          <w:b/>
          <w:sz w:val="28"/>
          <w:szCs w:val="24"/>
        </w:rPr>
        <w:br/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Pr="00D172A0">
        <w:rPr>
          <w:b/>
          <w:sz w:val="28"/>
          <w:szCs w:val="24"/>
        </w:rPr>
        <w:t>проекту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DC1B33" w:rsidRDefault="00DC1B33" w:rsidP="00347023">
      <w:pPr>
        <w:jc w:val="both"/>
        <w:rPr>
          <w:b/>
          <w:sz w:val="26"/>
          <w:szCs w:val="26"/>
        </w:rPr>
      </w:pPr>
      <w:r w:rsidRPr="00E73893">
        <w:rPr>
          <w:b/>
          <w:sz w:val="26"/>
          <w:szCs w:val="26"/>
        </w:rPr>
        <w:t>«</w:t>
      </w:r>
      <w:r w:rsidR="00B810C8">
        <w:rPr>
          <w:b/>
          <w:sz w:val="26"/>
          <w:szCs w:val="26"/>
        </w:rPr>
        <w:t>О порядке размещения нестационарных торговых объектов на территории Талдомского городского округа Московской области</w:t>
      </w:r>
      <w:r w:rsidRPr="00E73893">
        <w:rPr>
          <w:b/>
          <w:sz w:val="26"/>
          <w:szCs w:val="26"/>
        </w:rPr>
        <w:t>»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</w:t>
      </w:r>
      <w:r w:rsidR="00617081">
        <w:rPr>
          <w:sz w:val="24"/>
          <w:szCs w:val="24"/>
        </w:rPr>
        <w:t>02</w:t>
      </w:r>
      <w:r w:rsidR="0052125D">
        <w:rPr>
          <w:sz w:val="24"/>
          <w:szCs w:val="24"/>
        </w:rPr>
        <w:t xml:space="preserve"> </w:t>
      </w:r>
      <w:r w:rsidR="00617081">
        <w:rPr>
          <w:sz w:val="24"/>
          <w:szCs w:val="24"/>
        </w:rPr>
        <w:t>дека</w:t>
      </w:r>
      <w:r w:rsidR="00B810C8">
        <w:rPr>
          <w:sz w:val="24"/>
          <w:szCs w:val="24"/>
        </w:rPr>
        <w:t>бря</w:t>
      </w:r>
      <w:r w:rsidR="0052125D">
        <w:rPr>
          <w:sz w:val="24"/>
          <w:szCs w:val="24"/>
        </w:rPr>
        <w:t xml:space="preserve"> 202</w:t>
      </w:r>
      <w:r w:rsidR="00DD3D72">
        <w:rPr>
          <w:sz w:val="24"/>
          <w:szCs w:val="24"/>
        </w:rPr>
        <w:t>2</w:t>
      </w:r>
      <w:r w:rsidR="007C4A2A">
        <w:rPr>
          <w:sz w:val="24"/>
          <w:szCs w:val="24"/>
        </w:rPr>
        <w:t xml:space="preserve"> года</w:t>
      </w:r>
      <w:r w:rsidRPr="00CD3B42">
        <w:rPr>
          <w:sz w:val="24"/>
          <w:szCs w:val="24"/>
        </w:rPr>
        <w:t xml:space="preserve">. </w:t>
      </w:r>
      <w:bookmarkStart w:id="0" w:name="_GoBack"/>
      <w:bookmarkEnd w:id="0"/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</w:t>
            </w:r>
            <w:proofErr w:type="gramStart"/>
            <w:r w:rsidR="00D172A0">
              <w:rPr>
                <w:sz w:val="24"/>
                <w:szCs w:val="24"/>
              </w:rPr>
              <w:t>и(</w:t>
            </w:r>
            <w:proofErr w:type="gramEnd"/>
            <w:r w:rsidR="00D172A0">
              <w:rPr>
                <w:sz w:val="24"/>
                <w:szCs w:val="24"/>
              </w:rPr>
              <w:t>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proofErr w:type="gramStart"/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</w:t>
            </w:r>
            <w:proofErr w:type="gramEnd"/>
            <w:r w:rsidR="007C32A8">
              <w:rPr>
                <w:sz w:val="24"/>
                <w:szCs w:val="24"/>
              </w:rPr>
              <w:t xml:space="preserve"> Если да, 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="00724DE9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</w:t>
            </w:r>
            <w:proofErr w:type="gramEnd"/>
            <w:r w:rsidR="00724DE9">
              <w:rPr>
                <w:sz w:val="24"/>
                <w:szCs w:val="24"/>
              </w:rPr>
              <w:t xml:space="preserve">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 xml:space="preserve">Содержит ли проект муниципального нормативно-правового акта норма, на практике </w:t>
            </w:r>
            <w:proofErr w:type="gramStart"/>
            <w:r w:rsidR="007F5667">
              <w:rPr>
                <w:sz w:val="24"/>
                <w:szCs w:val="24"/>
              </w:rPr>
              <w:t>невыполнимые</w:t>
            </w:r>
            <w:proofErr w:type="gramEnd"/>
            <w:r w:rsidR="007F5667">
              <w:rPr>
                <w:sz w:val="24"/>
                <w:szCs w:val="24"/>
              </w:rPr>
              <w:t>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854FBF" w:rsidRDefault="00854FBF" w:rsidP="006779BA">
      <w:pPr>
        <w:rPr>
          <w:sz w:val="28"/>
          <w:szCs w:val="28"/>
        </w:rPr>
      </w:pPr>
    </w:p>
    <w:sectPr w:rsidR="00854FBF" w:rsidSect="006779BA">
      <w:headerReference w:type="default" r:id="rId10"/>
      <w:footerReference w:type="default" r:id="rId11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E6" w:rsidRDefault="009077E6">
      <w:r>
        <w:separator/>
      </w:r>
    </w:p>
  </w:endnote>
  <w:endnote w:type="continuationSeparator" w:id="0">
    <w:p w:rsidR="009077E6" w:rsidRDefault="0090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E6" w:rsidRDefault="009077E6">
      <w:r>
        <w:separator/>
      </w:r>
    </w:p>
  </w:footnote>
  <w:footnote w:type="continuationSeparator" w:id="0">
    <w:p w:rsidR="009077E6" w:rsidRDefault="0090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06F0A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B1E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12C88"/>
    <w:rsid w:val="00617081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077E6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583C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10C8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D75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72A0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C1B33"/>
    <w:rsid w:val="00DD0B42"/>
    <w:rsid w:val="00DD36E5"/>
    <w:rsid w:val="00DD3D72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D19F3"/>
    <w:rsid w:val="00ED1A43"/>
    <w:rsid w:val="00ED3E81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A4EB-E607-408A-919D-BD58329D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5</cp:revision>
  <cp:lastPrinted>2017-11-13T07:46:00Z</cp:lastPrinted>
  <dcterms:created xsi:type="dcterms:W3CDTF">2022-06-28T12:54:00Z</dcterms:created>
  <dcterms:modified xsi:type="dcterms:W3CDTF">2022-11-17T11:06:00Z</dcterms:modified>
</cp:coreProperties>
</file>